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10:00 (пт,вс); 13:30 (ежедневно); 17:00 (пт,сб,вс); 00:30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(пт,вс); нет (ежедневно); нет (пт,сб,вс);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10:30 (пт,вс); 14:00 (ежедневно); 17:30 (пт,сб,вс); 01:00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10:25 (пт,вс); 13:55 (ежедневно); 17:25 (пт,сб,вс); 00:55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12:00 (пт,вс); 15:30 (ежедневно); 19:00 (пт,сб,вс);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11:55 (пт,вс); 15:25 (ежедневно); 18:55 (пт,сб,вс);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(пт,вс); нет (ежедневно); нет (пт,сб,вс);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ежедневно;пт,вс;ежедневно;пт,сб,вс;ежедневно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16:00 (пт,вс); 19:30 (ежедневно); 23:00 (пт,сб,вс); 06:30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10:00 (ежедневно); 14:00 (ежедневно); 20:30 (пт,вс); 22:30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(пт,вс);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14:00 (ежедневно); 18:00 (ежедневно); нет (пт,вс);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13:55 (ежедневно); 17:55 (ежедневно); нет (пт,вс);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пн,сб,вс;ежедневно;ежедневно;пн,сб;ежедневно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15:30 (ежедневно); 19:30 (ежедневно); 02:00 (пн,сб);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пн,сб,вс;ежедневно;ежедневно;пн,сб;ежедневно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15:25 (ежедневно); 19:25 (ежедневно); 01:55 (пн,сб);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(пт,вс);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пн,сб,вс;ежедневно;ежедневно;пн,сб;ежедневно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16:00 (ежедневно); 20:00 (ежедневно); 02:30 (пн,сб); 04:30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